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12" w:rsidRPr="009B4267" w:rsidRDefault="00345112" w:rsidP="00B035DF">
      <w:pPr>
        <w:numPr>
          <w:ilvl w:val="0"/>
          <w:numId w:val="4"/>
        </w:numPr>
        <w:spacing w:after="120"/>
        <w:rPr>
          <w:b/>
        </w:rPr>
      </w:pPr>
      <w:r w:rsidRPr="009B4267">
        <w:rPr>
          <w:b/>
        </w:rPr>
        <w:t>Purpose</w:t>
      </w:r>
    </w:p>
    <w:p w:rsidR="004D68E1" w:rsidRPr="004741D6" w:rsidRDefault="00DF48AD" w:rsidP="00F35FE9">
      <w:r>
        <w:t>Explain the purpose of this document.</w:t>
      </w:r>
    </w:p>
    <w:p w:rsidR="004D68E1" w:rsidRPr="00836F32" w:rsidRDefault="004741D6" w:rsidP="00B035DF">
      <w:pPr>
        <w:numPr>
          <w:ilvl w:val="0"/>
          <w:numId w:val="4"/>
        </w:numPr>
        <w:spacing w:before="200" w:after="120"/>
        <w:rPr>
          <w:b/>
        </w:rPr>
      </w:pPr>
      <w:r w:rsidRPr="00836F32">
        <w:rPr>
          <w:b/>
        </w:rPr>
        <w:t>S</w:t>
      </w:r>
      <w:r w:rsidR="004D68E1" w:rsidRPr="00836F32">
        <w:rPr>
          <w:b/>
        </w:rPr>
        <w:t>cope</w:t>
      </w:r>
    </w:p>
    <w:p w:rsidR="004D68E1" w:rsidRPr="004741D6" w:rsidRDefault="00DF48AD" w:rsidP="004741D6">
      <w:r w:rsidRPr="004741D6">
        <w:t>Define to which departments</w:t>
      </w:r>
      <w:r>
        <w:t>, processes or personnel this document</w:t>
      </w:r>
      <w:r w:rsidRPr="004741D6">
        <w:t xml:space="preserve"> app</w:t>
      </w:r>
      <w:r>
        <w:t>lies;</w:t>
      </w:r>
      <w:r w:rsidRPr="004741D6">
        <w:t xml:space="preserve"> specify particular equipment or methodologies when needed.</w:t>
      </w:r>
      <w:r w:rsidR="004D68E1" w:rsidRPr="004741D6">
        <w:t xml:space="preserve"> </w:t>
      </w:r>
    </w:p>
    <w:p w:rsidR="004D68E1" w:rsidRPr="00836F32" w:rsidRDefault="004D68E1" w:rsidP="00B035DF">
      <w:pPr>
        <w:numPr>
          <w:ilvl w:val="0"/>
          <w:numId w:val="4"/>
        </w:numPr>
        <w:spacing w:before="200" w:after="120"/>
        <w:rPr>
          <w:b/>
        </w:rPr>
      </w:pPr>
      <w:r w:rsidRPr="00836F32">
        <w:rPr>
          <w:b/>
        </w:rPr>
        <w:t>R</w:t>
      </w:r>
      <w:r w:rsidR="00836F32">
        <w:rPr>
          <w:b/>
        </w:rPr>
        <w:t>esponsibility</w:t>
      </w:r>
    </w:p>
    <w:p w:rsidR="00DF48AD" w:rsidRPr="004741D6" w:rsidRDefault="00DF48AD" w:rsidP="00DF48AD">
      <w:pPr>
        <w:numPr>
          <w:ilvl w:val="1"/>
          <w:numId w:val="4"/>
        </w:numPr>
        <w:tabs>
          <w:tab w:val="clear" w:pos="720"/>
        </w:tabs>
        <w:ind w:left="1440" w:hanging="720"/>
      </w:pPr>
      <w:r w:rsidRPr="004741D6">
        <w:t xml:space="preserve">Define </w:t>
      </w:r>
      <w:r>
        <w:t>personnel and</w:t>
      </w:r>
      <w:r w:rsidRPr="004741D6">
        <w:t xml:space="preserve"> management responsibilities for th</w:t>
      </w:r>
      <w:r>
        <w:t>e process or concept described herein.</w:t>
      </w:r>
    </w:p>
    <w:p w:rsidR="004D68E1" w:rsidRPr="00836F32" w:rsidRDefault="001F428D" w:rsidP="00B035DF">
      <w:pPr>
        <w:numPr>
          <w:ilvl w:val="0"/>
          <w:numId w:val="4"/>
        </w:numPr>
        <w:spacing w:before="200" w:after="120"/>
        <w:rPr>
          <w:b/>
        </w:rPr>
      </w:pPr>
      <w:r>
        <w:rPr>
          <w:b/>
        </w:rPr>
        <w:t>Definitions and Abbreviations</w:t>
      </w:r>
    </w:p>
    <w:p w:rsidR="00E263CB" w:rsidRPr="0070622D" w:rsidRDefault="00DF48AD" w:rsidP="008B4C51">
      <w:pPr>
        <w:pStyle w:val="Heading2"/>
      </w:pPr>
      <w:r>
        <w:t>D</w:t>
      </w:r>
      <w:r w:rsidRPr="00DF48AD">
        <w:t>efine terms whi</w:t>
      </w:r>
      <w:r w:rsidR="000627EF">
        <w:t xml:space="preserve">ch are not commonly used in your </w:t>
      </w:r>
      <w:r w:rsidRPr="00DF48AD">
        <w:t>industry.  Abbreviations should be defined directly when first used in the SOP.</w:t>
      </w:r>
    </w:p>
    <w:p w:rsidR="007F6D81" w:rsidRPr="00836F32" w:rsidRDefault="001F428D" w:rsidP="00B035DF">
      <w:pPr>
        <w:numPr>
          <w:ilvl w:val="0"/>
          <w:numId w:val="4"/>
        </w:numPr>
        <w:spacing w:before="200" w:after="120"/>
        <w:rPr>
          <w:b/>
        </w:rPr>
      </w:pPr>
      <w:r>
        <w:rPr>
          <w:b/>
        </w:rPr>
        <w:t>Equipment and Materials</w:t>
      </w:r>
    </w:p>
    <w:p w:rsidR="00E263CB" w:rsidRDefault="00DF48AD" w:rsidP="008B4C51">
      <w:pPr>
        <w:pStyle w:val="Heading2"/>
      </w:pPr>
      <w:r w:rsidRPr="004741D6">
        <w:t>List all equipment and materials necessary to perform the task</w:t>
      </w:r>
      <w:r>
        <w:t>s described in this document;</w:t>
      </w:r>
      <w:r w:rsidRPr="004741D6">
        <w:t xml:space="preserve"> </w:t>
      </w:r>
      <w:r>
        <w:t>i</w:t>
      </w:r>
      <w:r w:rsidRPr="004741D6">
        <w:t>nclude clerical supplies if special items are needed.</w:t>
      </w:r>
    </w:p>
    <w:p w:rsidR="004D68E1" w:rsidRDefault="004D68E1" w:rsidP="00B035DF">
      <w:pPr>
        <w:numPr>
          <w:ilvl w:val="0"/>
          <w:numId w:val="4"/>
        </w:numPr>
        <w:spacing w:before="200" w:after="120"/>
        <w:rPr>
          <w:b/>
        </w:rPr>
      </w:pPr>
      <w:r w:rsidRPr="00836F32">
        <w:rPr>
          <w:b/>
        </w:rPr>
        <w:t>P</w:t>
      </w:r>
      <w:r w:rsidR="001F428D">
        <w:rPr>
          <w:b/>
        </w:rPr>
        <w:t>rocedure</w:t>
      </w:r>
    </w:p>
    <w:p w:rsidR="00DF48AD" w:rsidRDefault="00DF48AD" w:rsidP="00DF48AD">
      <w:pPr>
        <w:numPr>
          <w:ilvl w:val="1"/>
          <w:numId w:val="4"/>
        </w:numPr>
        <w:tabs>
          <w:tab w:val="clear" w:pos="720"/>
        </w:tabs>
        <w:ind w:left="1440" w:hanging="720"/>
      </w:pPr>
      <w:r w:rsidRPr="004741D6">
        <w:t xml:space="preserve">Define the </w:t>
      </w:r>
      <w:r>
        <w:t>steps/measures</w:t>
      </w:r>
      <w:r w:rsidRPr="004741D6">
        <w:t xml:space="preserve"> to be followed for this </w:t>
      </w:r>
      <w:r>
        <w:t>process</w:t>
      </w:r>
      <w:r w:rsidRPr="004741D6">
        <w:t xml:space="preserve">. Utilize </w:t>
      </w:r>
      <w:r>
        <w:t xml:space="preserve">a level of </w:t>
      </w:r>
      <w:r w:rsidRPr="004741D6">
        <w:t>sufficient detail to enumerate the appropriate steps to complete the process</w:t>
      </w:r>
      <w:r w:rsidR="00E25E39">
        <w:t>, without providing unnecessary specifics</w:t>
      </w:r>
      <w:r w:rsidRPr="004741D6">
        <w:t xml:space="preserve">. </w:t>
      </w:r>
    </w:p>
    <w:p w:rsidR="002274A8" w:rsidRDefault="004D68E1" w:rsidP="00AB0B35">
      <w:pPr>
        <w:numPr>
          <w:ilvl w:val="0"/>
          <w:numId w:val="4"/>
        </w:numPr>
        <w:spacing w:before="200" w:after="120"/>
        <w:rPr>
          <w:b/>
        </w:rPr>
      </w:pPr>
      <w:r w:rsidRPr="00836F32">
        <w:rPr>
          <w:b/>
        </w:rPr>
        <w:t>R</w:t>
      </w:r>
      <w:r w:rsidR="001F428D">
        <w:rPr>
          <w:b/>
        </w:rPr>
        <w:t>eferences</w:t>
      </w:r>
    </w:p>
    <w:p w:rsidR="00E25E39" w:rsidRPr="00836F32" w:rsidRDefault="00E25E39" w:rsidP="008B4C51">
      <w:pPr>
        <w:numPr>
          <w:ilvl w:val="1"/>
          <w:numId w:val="4"/>
        </w:numPr>
        <w:tabs>
          <w:tab w:val="clear" w:pos="720"/>
        </w:tabs>
        <w:ind w:left="1440" w:hanging="720"/>
      </w:pPr>
      <w:r w:rsidRPr="004741D6">
        <w:t xml:space="preserve">Indicate any documents </w:t>
      </w:r>
      <w:r>
        <w:t>referenced in the text of this document or used during its creation.</w:t>
      </w:r>
    </w:p>
    <w:p w:rsidR="002274A8" w:rsidRDefault="002274A8" w:rsidP="00B035DF">
      <w:pPr>
        <w:numPr>
          <w:ilvl w:val="0"/>
          <w:numId w:val="4"/>
        </w:numPr>
        <w:spacing w:before="200" w:after="120"/>
        <w:rPr>
          <w:b/>
        </w:rPr>
      </w:pPr>
      <w:r w:rsidRPr="00836F32">
        <w:rPr>
          <w:b/>
        </w:rPr>
        <w:t>Appendices</w:t>
      </w:r>
    </w:p>
    <w:p w:rsidR="000627EF" w:rsidRPr="00836F32" w:rsidRDefault="000627EF" w:rsidP="000627EF">
      <w:pPr>
        <w:pStyle w:val="Heading2"/>
      </w:pPr>
      <w:r>
        <w:t>Indicate any additional docs/amendments here</w:t>
      </w:r>
    </w:p>
    <w:p w:rsidR="00373A56" w:rsidRPr="00E16476" w:rsidRDefault="001F428D" w:rsidP="00B035DF">
      <w:pPr>
        <w:numPr>
          <w:ilvl w:val="0"/>
          <w:numId w:val="4"/>
        </w:numPr>
        <w:spacing w:before="200" w:after="120"/>
        <w:rPr>
          <w:b/>
        </w:rPr>
      </w:pPr>
      <w:r w:rsidRPr="00E16476">
        <w:rPr>
          <w:b/>
        </w:rPr>
        <w:t>Change History</w:t>
      </w:r>
    </w:p>
    <w:tbl>
      <w:tblPr>
        <w:tblStyle w:val="TableList3"/>
        <w:tblW w:w="8730" w:type="dxa"/>
        <w:tblInd w:w="828" w:type="dxa"/>
        <w:tblLayout w:type="fixed"/>
        <w:tblLook w:val="0020" w:firstRow="1" w:lastRow="0" w:firstColumn="0" w:lastColumn="0" w:noHBand="0" w:noVBand="0"/>
      </w:tblPr>
      <w:tblGrid>
        <w:gridCol w:w="1440"/>
        <w:gridCol w:w="3600"/>
        <w:gridCol w:w="2160"/>
        <w:gridCol w:w="1530"/>
      </w:tblGrid>
      <w:tr w:rsidR="00AD6F37" w:rsidRPr="00162BF2" w:rsidTr="008B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  <w:vAlign w:val="center"/>
          </w:tcPr>
          <w:p w:rsidR="00626C1E" w:rsidRPr="008B4C51" w:rsidRDefault="00373A56" w:rsidP="000E398E">
            <w:pPr>
              <w:pStyle w:val="NormalforTable"/>
              <w:rPr>
                <w:b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Version</w:t>
            </w:r>
          </w:p>
        </w:tc>
        <w:tc>
          <w:tcPr>
            <w:tcW w:w="3600" w:type="dxa"/>
            <w:vAlign w:val="center"/>
          </w:tcPr>
          <w:p w:rsidR="00373A56" w:rsidRPr="008B4C51" w:rsidRDefault="00373A56" w:rsidP="000E398E">
            <w:pPr>
              <w:pStyle w:val="NormalforTable"/>
              <w:rPr>
                <w:b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Change</w:t>
            </w:r>
            <w:r w:rsidR="00E25E39" w:rsidRPr="008B4C51">
              <w:rPr>
                <w:b w:val="0"/>
                <w:color w:val="000000" w:themeColor="text1"/>
              </w:rPr>
              <w:t xml:space="preserve"> Summary</w:t>
            </w:r>
          </w:p>
        </w:tc>
        <w:tc>
          <w:tcPr>
            <w:tcW w:w="2160" w:type="dxa"/>
            <w:vAlign w:val="center"/>
          </w:tcPr>
          <w:p w:rsidR="00373A56" w:rsidRPr="008B4C51" w:rsidRDefault="00373A56" w:rsidP="000E398E">
            <w:pPr>
              <w:pStyle w:val="NormalforTable"/>
              <w:rPr>
                <w:b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Comments</w:t>
            </w:r>
          </w:p>
        </w:tc>
        <w:tc>
          <w:tcPr>
            <w:tcW w:w="1530" w:type="dxa"/>
            <w:vAlign w:val="center"/>
          </w:tcPr>
          <w:p w:rsidR="00373A56" w:rsidRPr="008B4C51" w:rsidRDefault="00373A56" w:rsidP="000E398E">
            <w:pPr>
              <w:pStyle w:val="NormalforTable"/>
              <w:rPr>
                <w:b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Effective Date</w:t>
            </w:r>
          </w:p>
        </w:tc>
      </w:tr>
      <w:tr w:rsidR="00AD6F37" w:rsidRPr="00162BF2" w:rsidTr="001E02EC">
        <w:trPr>
          <w:trHeight w:val="432"/>
        </w:trPr>
        <w:tc>
          <w:tcPr>
            <w:tcW w:w="1440" w:type="dxa"/>
            <w:tcBorders>
              <w:bottom w:val="single" w:sz="6" w:space="0" w:color="808080" w:themeColor="background1" w:themeShade="80"/>
            </w:tcBorders>
          </w:tcPr>
          <w:p w:rsidR="00626C1E" w:rsidRPr="008B4C51" w:rsidRDefault="00626C1E" w:rsidP="00AD6F37">
            <w:pPr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6" w:space="0" w:color="808080" w:themeColor="background1" w:themeShade="80"/>
            </w:tcBorders>
          </w:tcPr>
          <w:p w:rsidR="00E263CB" w:rsidRPr="008B4C51" w:rsidRDefault="000627EF" w:rsidP="00AD6F37">
            <w:pPr>
              <w:ind w:left="0"/>
              <w:rPr>
                <w:sz w:val="20"/>
              </w:rPr>
            </w:pPr>
            <w:r>
              <w:rPr>
                <w:sz w:val="20"/>
              </w:rPr>
              <w:t>Use the change history table for when you are updating the SOP; describe what is changing and why</w:t>
            </w:r>
          </w:p>
        </w:tc>
        <w:tc>
          <w:tcPr>
            <w:tcW w:w="2160" w:type="dxa"/>
            <w:tcBorders>
              <w:bottom w:val="single" w:sz="6" w:space="0" w:color="808080" w:themeColor="background1" w:themeShade="80"/>
            </w:tcBorders>
          </w:tcPr>
          <w:p w:rsidR="00373A56" w:rsidRPr="008B4C51" w:rsidRDefault="00373A56" w:rsidP="00AD6F37">
            <w:pPr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6" w:space="0" w:color="808080" w:themeColor="background1" w:themeShade="80"/>
            </w:tcBorders>
          </w:tcPr>
          <w:p w:rsidR="00373A56" w:rsidRPr="008B4C51" w:rsidRDefault="00373A56" w:rsidP="00345112">
            <w:pPr>
              <w:ind w:left="0"/>
              <w:rPr>
                <w:sz w:val="20"/>
              </w:rPr>
            </w:pPr>
          </w:p>
        </w:tc>
      </w:tr>
      <w:tr w:rsidR="00AD6F37" w:rsidRPr="00162BF2" w:rsidTr="001E02EC">
        <w:trPr>
          <w:trHeight w:val="432"/>
        </w:trPr>
        <w:tc>
          <w:tcPr>
            <w:tcW w:w="144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pStyle w:val="Heading4"/>
              <w:numPr>
                <w:ilvl w:val="0"/>
                <w:numId w:val="0"/>
              </w:numPr>
              <w:outlineLvl w:val="3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</w:tr>
      <w:tr w:rsidR="00AD6F37" w:rsidRPr="00162BF2" w:rsidTr="001E02EC">
        <w:trPr>
          <w:trHeight w:val="432"/>
        </w:trPr>
        <w:tc>
          <w:tcPr>
            <w:tcW w:w="1440" w:type="dxa"/>
            <w:tcBorders>
              <w:top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808080" w:themeColor="background1" w:themeShade="80"/>
            </w:tcBorders>
          </w:tcPr>
          <w:p w:rsidR="00E263CB" w:rsidRPr="008F524A" w:rsidRDefault="00E263CB" w:rsidP="00345112">
            <w:pPr>
              <w:ind w:left="0"/>
              <w:rPr>
                <w:sz w:val="20"/>
              </w:rPr>
            </w:pPr>
          </w:p>
        </w:tc>
      </w:tr>
    </w:tbl>
    <w:p w:rsidR="00373A56" w:rsidRPr="00E16476" w:rsidRDefault="00373A56" w:rsidP="00B035DF">
      <w:pPr>
        <w:numPr>
          <w:ilvl w:val="0"/>
          <w:numId w:val="4"/>
        </w:numPr>
        <w:spacing w:before="200" w:after="120"/>
        <w:rPr>
          <w:b/>
        </w:rPr>
      </w:pPr>
      <w:r w:rsidRPr="00E16476">
        <w:rPr>
          <w:b/>
        </w:rPr>
        <w:t>Review History</w:t>
      </w:r>
    </w:p>
    <w:tbl>
      <w:tblPr>
        <w:tblStyle w:val="TableList3"/>
        <w:tblW w:w="4568" w:type="pct"/>
        <w:tblInd w:w="828" w:type="dxa"/>
        <w:tblLook w:val="0020" w:firstRow="1" w:lastRow="0" w:firstColumn="0" w:lastColumn="0" w:noHBand="0" w:noVBand="0"/>
      </w:tblPr>
      <w:tblGrid>
        <w:gridCol w:w="1407"/>
        <w:gridCol w:w="3607"/>
        <w:gridCol w:w="3537"/>
      </w:tblGrid>
      <w:tr w:rsidR="000E398E" w:rsidRPr="001A0315" w:rsidTr="008B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pct"/>
            <w:vAlign w:val="center"/>
          </w:tcPr>
          <w:p w:rsidR="000E398E" w:rsidRPr="008B4C51" w:rsidRDefault="000E398E" w:rsidP="008B4C51">
            <w:pPr>
              <w:pStyle w:val="NormalforTable"/>
              <w:jc w:val="center"/>
              <w:rPr>
                <w:b w:val="0"/>
                <w:bCs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Next Review Due</w:t>
            </w:r>
          </w:p>
        </w:tc>
        <w:tc>
          <w:tcPr>
            <w:tcW w:w="2109" w:type="pct"/>
            <w:vAlign w:val="center"/>
          </w:tcPr>
          <w:p w:rsidR="000E398E" w:rsidRPr="008B4C51" w:rsidRDefault="000E398E" w:rsidP="008B4C51">
            <w:pPr>
              <w:pStyle w:val="NormalforTable"/>
              <w:jc w:val="center"/>
              <w:rPr>
                <w:b w:val="0"/>
                <w:bCs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Management Review</w:t>
            </w:r>
          </w:p>
          <w:p w:rsidR="000E398E" w:rsidRPr="008B4C51" w:rsidRDefault="000E398E" w:rsidP="008B4C51">
            <w:pPr>
              <w:pStyle w:val="NormalforTable"/>
              <w:jc w:val="center"/>
              <w:rPr>
                <w:b w:val="0"/>
                <w:bCs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Signature and Date</w:t>
            </w:r>
          </w:p>
        </w:tc>
        <w:tc>
          <w:tcPr>
            <w:tcW w:w="2068" w:type="pct"/>
            <w:vAlign w:val="center"/>
          </w:tcPr>
          <w:p w:rsidR="000E398E" w:rsidRPr="008B4C51" w:rsidRDefault="000E398E" w:rsidP="008B4C51">
            <w:pPr>
              <w:pStyle w:val="NormalforTable"/>
              <w:jc w:val="center"/>
              <w:rPr>
                <w:b w:val="0"/>
                <w:bCs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Quality Assurance Review</w:t>
            </w:r>
          </w:p>
          <w:p w:rsidR="000E398E" w:rsidRPr="008B4C51" w:rsidRDefault="000E398E" w:rsidP="008B4C51">
            <w:pPr>
              <w:pStyle w:val="NormalforTable"/>
              <w:jc w:val="center"/>
              <w:rPr>
                <w:b w:val="0"/>
                <w:bCs w:val="0"/>
                <w:color w:val="000000" w:themeColor="text1"/>
              </w:rPr>
            </w:pPr>
            <w:r w:rsidRPr="008B4C51">
              <w:rPr>
                <w:b w:val="0"/>
                <w:color w:val="000000" w:themeColor="text1"/>
              </w:rPr>
              <w:t>Signature and Date</w:t>
            </w:r>
          </w:p>
        </w:tc>
      </w:tr>
      <w:tr w:rsidR="000E398E" w:rsidRPr="001A0315" w:rsidTr="001E02EC">
        <w:trPr>
          <w:trHeight w:val="432"/>
        </w:trPr>
        <w:tc>
          <w:tcPr>
            <w:tcW w:w="823" w:type="pct"/>
            <w:tcBorders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>
            <w:pPr>
              <w:ind w:left="0"/>
            </w:pPr>
            <w:r>
              <w:t>TBD</w:t>
            </w:r>
          </w:p>
        </w:tc>
        <w:tc>
          <w:tcPr>
            <w:tcW w:w="2109" w:type="pct"/>
            <w:tcBorders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627EF" w:rsidP="000E398E">
            <w:r>
              <w:t>Use the review history table for reviewing procedures annually and/or at whatever timeline is best for your business</w:t>
            </w:r>
          </w:p>
        </w:tc>
        <w:tc>
          <w:tcPr>
            <w:tcW w:w="2068" w:type="pct"/>
            <w:tcBorders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/>
        </w:tc>
      </w:tr>
      <w:tr w:rsidR="000E398E" w:rsidRPr="001A0315" w:rsidTr="001E02EC">
        <w:trPr>
          <w:trHeight w:val="432"/>
        </w:trPr>
        <w:tc>
          <w:tcPr>
            <w:tcW w:w="823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>
            <w:pPr>
              <w:ind w:left="0"/>
            </w:pPr>
          </w:p>
        </w:tc>
        <w:tc>
          <w:tcPr>
            <w:tcW w:w="210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/>
        </w:tc>
        <w:tc>
          <w:tcPr>
            <w:tcW w:w="2068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/>
        </w:tc>
      </w:tr>
      <w:tr w:rsidR="000E398E" w:rsidRPr="001A0315" w:rsidTr="001E02EC">
        <w:trPr>
          <w:trHeight w:val="432"/>
        </w:trPr>
        <w:tc>
          <w:tcPr>
            <w:tcW w:w="823" w:type="pct"/>
            <w:tcBorders>
              <w:top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>
            <w:pPr>
              <w:ind w:left="0"/>
            </w:pPr>
          </w:p>
        </w:tc>
        <w:tc>
          <w:tcPr>
            <w:tcW w:w="2109" w:type="pct"/>
            <w:tcBorders>
              <w:top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/>
        </w:tc>
        <w:tc>
          <w:tcPr>
            <w:tcW w:w="2068" w:type="pct"/>
            <w:tcBorders>
              <w:top w:val="single" w:sz="6" w:space="0" w:color="808080" w:themeColor="background1" w:themeShade="80"/>
            </w:tcBorders>
            <w:vAlign w:val="center"/>
          </w:tcPr>
          <w:p w:rsidR="000E398E" w:rsidRPr="001A0315" w:rsidRDefault="000E398E" w:rsidP="000E398E"/>
        </w:tc>
      </w:tr>
    </w:tbl>
    <w:p w:rsidR="00373A56" w:rsidRPr="00373A56" w:rsidRDefault="00373A56" w:rsidP="002C4E23"/>
    <w:sectPr w:rsidR="00373A56" w:rsidRPr="00373A56" w:rsidSect="0093595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ED" w:rsidRDefault="004265ED" w:rsidP="002C4E23">
      <w:r>
        <w:separator/>
      </w:r>
    </w:p>
    <w:p w:rsidR="004265ED" w:rsidRDefault="004265ED" w:rsidP="002C4E23"/>
    <w:p w:rsidR="004265ED" w:rsidRDefault="004265ED" w:rsidP="002C4E23"/>
    <w:p w:rsidR="004265ED" w:rsidRDefault="004265ED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/>
    <w:p w:rsidR="004265ED" w:rsidRDefault="004265ED" w:rsidP="001F428D"/>
    <w:p w:rsidR="004265ED" w:rsidRDefault="004265ED" w:rsidP="001F428D"/>
    <w:p w:rsidR="004265ED" w:rsidRDefault="004265ED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035DF"/>
    <w:p w:rsidR="004265ED" w:rsidRDefault="004265ED" w:rsidP="00B035DF"/>
    <w:p w:rsidR="004265ED" w:rsidRDefault="004265ED"/>
    <w:p w:rsidR="004265ED" w:rsidRDefault="004265ED"/>
    <w:p w:rsidR="004265ED" w:rsidRDefault="004265ED"/>
    <w:p w:rsidR="004265ED" w:rsidRDefault="004265ED" w:rsidP="008B4C51"/>
  </w:endnote>
  <w:endnote w:type="continuationSeparator" w:id="0">
    <w:p w:rsidR="004265ED" w:rsidRDefault="004265ED" w:rsidP="002C4E23">
      <w:r>
        <w:continuationSeparator/>
      </w:r>
    </w:p>
    <w:p w:rsidR="004265ED" w:rsidRDefault="004265ED" w:rsidP="002C4E23"/>
    <w:p w:rsidR="004265ED" w:rsidRDefault="004265ED" w:rsidP="002C4E23"/>
    <w:p w:rsidR="004265ED" w:rsidRDefault="004265ED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/>
    <w:p w:rsidR="004265ED" w:rsidRDefault="004265ED" w:rsidP="001F428D"/>
    <w:p w:rsidR="004265ED" w:rsidRDefault="004265ED" w:rsidP="001F428D"/>
    <w:p w:rsidR="004265ED" w:rsidRDefault="004265ED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035DF"/>
    <w:p w:rsidR="004265ED" w:rsidRDefault="004265ED" w:rsidP="00B035DF"/>
    <w:p w:rsidR="004265ED" w:rsidRDefault="004265ED"/>
    <w:p w:rsidR="004265ED" w:rsidRDefault="004265ED"/>
    <w:p w:rsidR="004265ED" w:rsidRDefault="004265ED"/>
    <w:p w:rsidR="004265ED" w:rsidRDefault="004265ED" w:rsidP="008B4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ED" w:rsidRDefault="004265ED" w:rsidP="002C4E23">
      <w:r>
        <w:separator/>
      </w:r>
    </w:p>
    <w:p w:rsidR="004265ED" w:rsidRDefault="004265ED" w:rsidP="002C4E23"/>
    <w:p w:rsidR="004265ED" w:rsidRDefault="004265ED" w:rsidP="002C4E23"/>
    <w:p w:rsidR="004265ED" w:rsidRDefault="004265ED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/>
    <w:p w:rsidR="004265ED" w:rsidRDefault="004265ED" w:rsidP="001F428D"/>
    <w:p w:rsidR="004265ED" w:rsidRDefault="004265ED" w:rsidP="001F428D"/>
    <w:p w:rsidR="004265ED" w:rsidRDefault="004265ED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035DF"/>
    <w:p w:rsidR="004265ED" w:rsidRDefault="004265ED" w:rsidP="00B035DF"/>
    <w:p w:rsidR="004265ED" w:rsidRDefault="004265ED"/>
    <w:p w:rsidR="004265ED" w:rsidRDefault="004265ED"/>
    <w:p w:rsidR="004265ED" w:rsidRDefault="004265ED"/>
    <w:p w:rsidR="004265ED" w:rsidRDefault="004265ED" w:rsidP="008B4C51"/>
  </w:footnote>
  <w:footnote w:type="continuationSeparator" w:id="0">
    <w:p w:rsidR="004265ED" w:rsidRDefault="004265ED" w:rsidP="002C4E23">
      <w:r>
        <w:continuationSeparator/>
      </w:r>
    </w:p>
    <w:p w:rsidR="004265ED" w:rsidRDefault="004265ED" w:rsidP="002C4E23"/>
    <w:p w:rsidR="004265ED" w:rsidRDefault="004265ED" w:rsidP="002C4E23"/>
    <w:p w:rsidR="004265ED" w:rsidRDefault="004265ED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4741D6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 w:rsidP="000E5BD9"/>
    <w:p w:rsidR="004265ED" w:rsidRDefault="004265ED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 w:rsidP="009B4267"/>
    <w:p w:rsidR="004265ED" w:rsidRDefault="004265ED"/>
    <w:p w:rsidR="004265ED" w:rsidRDefault="004265ED" w:rsidP="001F428D"/>
    <w:p w:rsidR="004265ED" w:rsidRDefault="004265ED" w:rsidP="001F428D"/>
    <w:p w:rsidR="004265ED" w:rsidRDefault="004265ED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 w:rsidP="00F35FE9"/>
    <w:p w:rsidR="004265ED" w:rsidRDefault="004265ED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E263CB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10C28"/>
    <w:p w:rsidR="004265ED" w:rsidRDefault="004265ED" w:rsidP="00B035DF"/>
    <w:p w:rsidR="004265ED" w:rsidRDefault="004265ED" w:rsidP="00B035DF"/>
    <w:p w:rsidR="004265ED" w:rsidRDefault="004265ED"/>
    <w:p w:rsidR="004265ED" w:rsidRDefault="004265ED"/>
    <w:p w:rsidR="004265ED" w:rsidRDefault="004265ED"/>
    <w:p w:rsidR="004265ED" w:rsidRDefault="004265ED" w:rsidP="008B4C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12" w:rsidRDefault="00345112" w:rsidP="004741D6"/>
  <w:p w:rsidR="00345112" w:rsidRDefault="00345112"/>
  <w:p w:rsidR="00345112" w:rsidRDefault="00345112" w:rsidP="004741D6"/>
  <w:p w:rsidR="00345112" w:rsidRDefault="00345112" w:rsidP="004741D6"/>
  <w:p w:rsidR="00345112" w:rsidRDefault="00345112" w:rsidP="000E5BD9"/>
  <w:p w:rsidR="00345112" w:rsidRDefault="00345112" w:rsidP="000E5BD9"/>
  <w:p w:rsidR="00345112" w:rsidRDefault="00345112" w:rsidP="000E5BD9"/>
  <w:p w:rsidR="00345112" w:rsidRDefault="00345112" w:rsidP="000E5BD9"/>
  <w:p w:rsidR="00345112" w:rsidRDefault="00345112" w:rsidP="000E5BD9"/>
  <w:p w:rsidR="00345112" w:rsidRDefault="00345112" w:rsidP="000E5BD9"/>
  <w:p w:rsidR="00345112" w:rsidRDefault="00345112" w:rsidP="000E5BD9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9B4267"/>
  <w:p w:rsidR="00345112" w:rsidRDefault="00345112" w:rsidP="001F428D"/>
  <w:p w:rsidR="00345112" w:rsidRDefault="00345112" w:rsidP="001F428D"/>
  <w:p w:rsidR="00345112" w:rsidRDefault="00345112" w:rsidP="001F428D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F35FE9"/>
  <w:p w:rsidR="00345112" w:rsidRDefault="00345112" w:rsidP="00E263CB"/>
  <w:p w:rsidR="00345112" w:rsidRDefault="00345112" w:rsidP="00E263CB"/>
  <w:p w:rsidR="00345112" w:rsidRDefault="00345112" w:rsidP="00E263CB"/>
  <w:p w:rsidR="00345112" w:rsidRDefault="00345112" w:rsidP="00E263CB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10C28"/>
  <w:p w:rsidR="00345112" w:rsidRDefault="00345112" w:rsidP="00B035DF"/>
  <w:p w:rsidR="00345112" w:rsidRDefault="00345112" w:rsidP="00B035DF"/>
  <w:p w:rsidR="00345112" w:rsidRDefault="00345112"/>
  <w:p w:rsidR="00345112" w:rsidRDefault="00345112"/>
  <w:p w:rsidR="00CC7017" w:rsidRDefault="00CC7017"/>
  <w:p w:rsidR="00CC7017" w:rsidRDefault="00CC7017" w:rsidP="008B4C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93" w:rsidRPr="00525FF7" w:rsidRDefault="003B5393" w:rsidP="007D3E48">
    <w:pPr>
      <w:pStyle w:val="NormalforTable"/>
      <w:tabs>
        <w:tab w:val="left" w:pos="1894"/>
        <w:tab w:val="left" w:pos="6575"/>
      </w:tabs>
    </w:pPr>
    <w:r>
      <w:tab/>
    </w: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824"/>
      <w:gridCol w:w="5249"/>
      <w:gridCol w:w="1598"/>
      <w:gridCol w:w="1689"/>
    </w:tblGrid>
    <w:tr w:rsidR="00345112" w:rsidRPr="00A04BAB" w:rsidTr="003B5393">
      <w:trPr>
        <w:trHeight w:val="288"/>
      </w:trPr>
      <w:tc>
        <w:tcPr>
          <w:tcW w:w="828" w:type="dxa"/>
          <w:tcBorders>
            <w:top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>
            <w:t>DCN:</w:t>
          </w:r>
          <w:r w:rsidRPr="00525FF7">
            <w:t xml:space="preserve"> </w:t>
          </w: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:rsidR="00345112" w:rsidRPr="00525FF7" w:rsidRDefault="00607568" w:rsidP="003B5393">
          <w:pPr>
            <w:pStyle w:val="NormalforTable"/>
          </w:pPr>
          <w:r>
            <w:t>Insert document number here, if building a series</w:t>
          </w:r>
        </w:p>
      </w:tc>
      <w:tc>
        <w:tcPr>
          <w:tcW w:w="3348" w:type="dxa"/>
          <w:gridSpan w:val="2"/>
          <w:tcBorders>
            <w:top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 w:rsidRPr="00525FF7">
            <w:t xml:space="preserve">Page </w:t>
          </w:r>
          <w:r w:rsidRPr="00525FF7">
            <w:fldChar w:fldCharType="begin"/>
          </w:r>
          <w:r w:rsidRPr="00525FF7">
            <w:instrText xml:space="preserve"> PAGE </w:instrText>
          </w:r>
          <w:r w:rsidRPr="00525FF7">
            <w:fldChar w:fldCharType="separate"/>
          </w:r>
          <w:r w:rsidR="00607568">
            <w:rPr>
              <w:noProof/>
            </w:rPr>
            <w:t>2</w:t>
          </w:r>
          <w:r w:rsidRPr="00525FF7">
            <w:fldChar w:fldCharType="end"/>
          </w:r>
          <w:r w:rsidRPr="00525FF7">
            <w:t xml:space="preserve"> of </w:t>
          </w:r>
          <w:r w:rsidR="004265ED">
            <w:rPr>
              <w:noProof/>
            </w:rPr>
            <w:fldChar w:fldCharType="begin"/>
          </w:r>
          <w:r w:rsidR="004265ED">
            <w:rPr>
              <w:noProof/>
            </w:rPr>
            <w:instrText xml:space="preserve"> NUMPAGES  </w:instrText>
          </w:r>
          <w:r w:rsidR="004265ED">
            <w:rPr>
              <w:noProof/>
            </w:rPr>
            <w:fldChar w:fldCharType="separate"/>
          </w:r>
          <w:r w:rsidR="00607568">
            <w:rPr>
              <w:noProof/>
            </w:rPr>
            <w:t>2</w:t>
          </w:r>
          <w:r w:rsidR="004265ED">
            <w:rPr>
              <w:noProof/>
            </w:rPr>
            <w:fldChar w:fldCharType="end"/>
          </w:r>
        </w:p>
      </w:tc>
    </w:tr>
    <w:tr w:rsidR="00345112" w:rsidRPr="00A04BAB" w:rsidTr="003B5393">
      <w:trPr>
        <w:trHeight w:val="288"/>
      </w:trPr>
      <w:tc>
        <w:tcPr>
          <w:tcW w:w="828" w:type="dxa"/>
          <w:tcBorders>
            <w:bottom w:val="single" w:sz="4" w:space="0" w:color="auto"/>
          </w:tcBorders>
          <w:vAlign w:val="center"/>
        </w:tcPr>
        <w:p w:rsidR="00345112" w:rsidRPr="004741D6" w:rsidRDefault="00345112" w:rsidP="003B5393">
          <w:pPr>
            <w:pStyle w:val="NormalforTable"/>
          </w:pPr>
          <w:r w:rsidRPr="004741D6">
            <w:t xml:space="preserve">Title: </w:t>
          </w:r>
        </w:p>
      </w:tc>
      <w:tc>
        <w:tcPr>
          <w:tcW w:w="5400" w:type="dxa"/>
          <w:tcBorders>
            <w:bottom w:val="single" w:sz="4" w:space="0" w:color="auto"/>
          </w:tcBorders>
          <w:vAlign w:val="center"/>
        </w:tcPr>
        <w:p w:rsidR="00345112" w:rsidRPr="00525FF7" w:rsidRDefault="00607568" w:rsidP="003B5393">
          <w:pPr>
            <w:pStyle w:val="NormalforTable"/>
          </w:pPr>
          <w:r>
            <w:rPr>
              <w:rStyle w:val="12pointboldheaderChar"/>
              <w:sz w:val="24"/>
            </w:rPr>
            <w:t>Insert Title of Procedure Here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 w:rsidRPr="007D3E48">
            <w:t>Effective Date:</w:t>
          </w:r>
        </w:p>
      </w:tc>
      <w:tc>
        <w:tcPr>
          <w:tcW w:w="1728" w:type="dxa"/>
          <w:tcBorders>
            <w:bottom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>
            <w:t>TBD</w:t>
          </w:r>
        </w:p>
      </w:tc>
    </w:tr>
  </w:tbl>
  <w:p w:rsidR="00CC7017" w:rsidRPr="003B5393" w:rsidRDefault="00CC7017" w:rsidP="008B4C51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93" w:rsidRPr="00525FF7" w:rsidRDefault="003B5393" w:rsidP="00345112">
    <w:pPr>
      <w:pStyle w:val="NormalforTable"/>
      <w:tabs>
        <w:tab w:val="left" w:pos="1893"/>
        <w:tab w:val="left" w:pos="6576"/>
      </w:tabs>
    </w:pPr>
  </w:p>
  <w:tbl>
    <w:tblPr>
      <w:tblW w:w="0" w:type="auto"/>
      <w:tblLook w:val="04A0" w:firstRow="1" w:lastRow="0" w:firstColumn="1" w:lastColumn="0" w:noHBand="0" w:noVBand="1"/>
    </w:tblPr>
    <w:tblGrid>
      <w:gridCol w:w="826"/>
      <w:gridCol w:w="1755"/>
      <w:gridCol w:w="3493"/>
      <w:gridCol w:w="528"/>
      <w:gridCol w:w="720"/>
      <w:gridCol w:w="350"/>
      <w:gridCol w:w="1688"/>
    </w:tblGrid>
    <w:tr w:rsidR="00345112" w:rsidRPr="00A04BAB" w:rsidTr="003B5393">
      <w:trPr>
        <w:trHeight w:val="288"/>
      </w:trPr>
      <w:tc>
        <w:tcPr>
          <w:tcW w:w="828" w:type="dxa"/>
          <w:tcBorders>
            <w:top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>
            <w:t>DCN:</w:t>
          </w:r>
          <w:r w:rsidRPr="00525FF7">
            <w:t xml:space="preserve"> </w:t>
          </w:r>
        </w:p>
      </w:tc>
      <w:tc>
        <w:tcPr>
          <w:tcW w:w="5400" w:type="dxa"/>
          <w:gridSpan w:val="2"/>
          <w:tcBorders>
            <w:top w:val="single" w:sz="4" w:space="0" w:color="auto"/>
          </w:tcBorders>
          <w:vAlign w:val="center"/>
        </w:tcPr>
        <w:p w:rsidR="00345112" w:rsidRPr="00525FF7" w:rsidRDefault="000627EF" w:rsidP="003B5393">
          <w:pPr>
            <w:pStyle w:val="NormalforTable"/>
          </w:pPr>
          <w:r>
            <w:t>Insert Document Number Here, if building a series</w:t>
          </w:r>
        </w:p>
      </w:tc>
      <w:tc>
        <w:tcPr>
          <w:tcW w:w="3348" w:type="dxa"/>
          <w:gridSpan w:val="4"/>
          <w:tcBorders>
            <w:top w:val="single" w:sz="4" w:space="0" w:color="auto"/>
          </w:tcBorders>
          <w:vAlign w:val="center"/>
        </w:tcPr>
        <w:p w:rsidR="00345112" w:rsidRPr="00525FF7" w:rsidRDefault="00345112" w:rsidP="000627EF">
          <w:pPr>
            <w:pStyle w:val="NormalforTable"/>
          </w:pPr>
          <w:r w:rsidRPr="00525FF7">
            <w:t xml:space="preserve">Page </w:t>
          </w:r>
          <w:r w:rsidR="000627EF">
            <w:t>X</w:t>
          </w:r>
          <w:r w:rsidRPr="00525FF7">
            <w:t xml:space="preserve"> of </w:t>
          </w:r>
          <w:r w:rsidR="000627EF">
            <w:rPr>
              <w:noProof/>
            </w:rPr>
            <w:t>XX</w:t>
          </w:r>
        </w:p>
      </w:tc>
    </w:tr>
    <w:tr w:rsidR="00345112" w:rsidRPr="00A04BAB" w:rsidTr="003B5393">
      <w:trPr>
        <w:trHeight w:val="288"/>
      </w:trPr>
      <w:tc>
        <w:tcPr>
          <w:tcW w:w="828" w:type="dxa"/>
          <w:tcBorders>
            <w:bottom w:val="single" w:sz="4" w:space="0" w:color="auto"/>
          </w:tcBorders>
          <w:vAlign w:val="center"/>
        </w:tcPr>
        <w:p w:rsidR="00345112" w:rsidRPr="004741D6" w:rsidRDefault="00345112" w:rsidP="003B5393">
          <w:pPr>
            <w:pStyle w:val="NormalforTable"/>
          </w:pPr>
          <w:r w:rsidRPr="004741D6">
            <w:t xml:space="preserve">Title: </w:t>
          </w:r>
        </w:p>
      </w:tc>
      <w:tc>
        <w:tcPr>
          <w:tcW w:w="5400" w:type="dxa"/>
          <w:gridSpan w:val="2"/>
          <w:tcBorders>
            <w:bottom w:val="single" w:sz="4" w:space="0" w:color="auto"/>
          </w:tcBorders>
          <w:vAlign w:val="center"/>
        </w:tcPr>
        <w:p w:rsidR="00345112" w:rsidRPr="00525FF7" w:rsidRDefault="000627EF" w:rsidP="003E194E">
          <w:pPr>
            <w:pStyle w:val="NormalforTable"/>
          </w:pPr>
          <w:r>
            <w:rPr>
              <w:rStyle w:val="12pointboldheaderChar"/>
              <w:sz w:val="24"/>
            </w:rPr>
            <w:t>Insert Title of Procedure Here</w:t>
          </w:r>
        </w:p>
      </w:tc>
      <w:tc>
        <w:tcPr>
          <w:tcW w:w="1620" w:type="dxa"/>
          <w:gridSpan w:val="3"/>
          <w:tcBorders>
            <w:bottom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 w:rsidRPr="007D3E48">
            <w:t>Effective Date:</w:t>
          </w:r>
        </w:p>
      </w:tc>
      <w:tc>
        <w:tcPr>
          <w:tcW w:w="1728" w:type="dxa"/>
          <w:tcBorders>
            <w:bottom w:val="single" w:sz="4" w:space="0" w:color="auto"/>
          </w:tcBorders>
          <w:vAlign w:val="center"/>
        </w:tcPr>
        <w:p w:rsidR="00345112" w:rsidRPr="00525FF7" w:rsidRDefault="00345112" w:rsidP="003B5393">
          <w:pPr>
            <w:pStyle w:val="NormalforTable"/>
          </w:pPr>
          <w:r>
            <w:t>TBD</w:t>
          </w:r>
        </w:p>
      </w:tc>
    </w:tr>
    <w:tr w:rsidR="00345112" w:rsidTr="0034511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trHeight w:val="720"/>
      </w:trPr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>
          <w:pPr>
            <w:ind w:left="0"/>
          </w:pPr>
          <w:r>
            <w:t xml:space="preserve">Author: </w:t>
          </w:r>
          <w:r w:rsidR="00E25E39">
            <w:t>XXX</w:t>
          </w:r>
        </w:p>
      </w:tc>
      <w:tc>
        <w:tcPr>
          <w:tcW w:w="41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  <w:r>
            <w:t>Date:</w:t>
          </w:r>
        </w:p>
      </w:tc>
      <w:tc>
        <w:tcPr>
          <w:tcW w:w="208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</w:tr>
    <w:tr w:rsidR="00345112" w:rsidTr="0034511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trHeight w:val="724"/>
      </w:trPr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  <w:r>
            <w:t>Management Approval:</w:t>
          </w:r>
        </w:p>
      </w:tc>
      <w:tc>
        <w:tcPr>
          <w:tcW w:w="4140" w:type="dxa"/>
          <w:gridSpan w:val="2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  <w:r>
            <w:t>Date:</w:t>
          </w:r>
        </w:p>
      </w:tc>
      <w:tc>
        <w:tcPr>
          <w:tcW w:w="2088" w:type="dxa"/>
          <w:gridSpan w:val="2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</w:tr>
    <w:tr w:rsidR="00345112" w:rsidTr="0034511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trHeight w:val="720"/>
      </w:trPr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 w:right="-108"/>
          </w:pPr>
          <w:r>
            <w:t>Quality Assurance Review:</w:t>
          </w:r>
        </w:p>
      </w:tc>
      <w:tc>
        <w:tcPr>
          <w:tcW w:w="4140" w:type="dxa"/>
          <w:gridSpan w:val="2"/>
          <w:tcBorders>
            <w:left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  <w:r>
            <w:t>Date:</w:t>
          </w:r>
        </w:p>
      </w:tc>
      <w:tc>
        <w:tcPr>
          <w:tcW w:w="2088" w:type="dxa"/>
          <w:gridSpan w:val="2"/>
          <w:tcBorders>
            <w:left w:val="nil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</w:tr>
    <w:tr w:rsidR="00345112" w:rsidTr="0034511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trHeight w:val="144"/>
      </w:trPr>
      <w:tc>
        <w:tcPr>
          <w:tcW w:w="9576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345112" w:rsidRDefault="00345112" w:rsidP="00345112">
          <w:pPr>
            <w:ind w:left="0"/>
          </w:pPr>
        </w:p>
      </w:tc>
    </w:tr>
  </w:tbl>
  <w:p w:rsidR="00345112" w:rsidRPr="008B4C51" w:rsidRDefault="00345112" w:rsidP="008B4C51">
    <w:pPr>
      <w:ind w:left="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152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21A5198"/>
    <w:multiLevelType w:val="multilevel"/>
    <w:tmpl w:val="27A673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0FF55333"/>
    <w:multiLevelType w:val="hybridMultilevel"/>
    <w:tmpl w:val="03229A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C94D12"/>
    <w:multiLevelType w:val="multilevel"/>
    <w:tmpl w:val="CC6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1FD6070B"/>
    <w:multiLevelType w:val="multilevel"/>
    <w:tmpl w:val="5BCE4F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22E7338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27EA7792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28AC7635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33EC1965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473B6232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47FA7D31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5A426366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867EB7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BA7202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71923AD8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 w15:restartNumberingAfterBreak="0">
    <w:nsid w:val="77275F83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7CAA5516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7D300043"/>
    <w:multiLevelType w:val="multilevel"/>
    <w:tmpl w:val="2E7A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2304"/>
        </w:tabs>
        <w:ind w:left="2304" w:hanging="432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7D697821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9" w15:restartNumberingAfterBreak="0">
    <w:nsid w:val="7FA250CC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E078F0"/>
    <w:multiLevelType w:val="multilevel"/>
    <w:tmpl w:val="7ED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872" w:hanging="792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11"/>
  </w:num>
  <w:num w:numId="15">
    <w:abstractNumId w:val="19"/>
  </w:num>
  <w:num w:numId="16">
    <w:abstractNumId w:val="18"/>
  </w:num>
  <w:num w:numId="17">
    <w:abstractNumId w:val="14"/>
  </w:num>
  <w:num w:numId="18">
    <w:abstractNumId w:val="8"/>
  </w:num>
  <w:num w:numId="19">
    <w:abstractNumId w:val="12"/>
  </w:num>
  <w:num w:numId="20">
    <w:abstractNumId w:val="0"/>
  </w:num>
  <w:num w:numId="21">
    <w:abstractNumId w:val="1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3"/>
    <w:rsid w:val="00011681"/>
    <w:rsid w:val="0001459D"/>
    <w:rsid w:val="0001796B"/>
    <w:rsid w:val="00021FCD"/>
    <w:rsid w:val="000324A1"/>
    <w:rsid w:val="000409D4"/>
    <w:rsid w:val="0005397F"/>
    <w:rsid w:val="00062595"/>
    <w:rsid w:val="000627EF"/>
    <w:rsid w:val="0006479E"/>
    <w:rsid w:val="00084498"/>
    <w:rsid w:val="00085BA5"/>
    <w:rsid w:val="00092D1E"/>
    <w:rsid w:val="000B570C"/>
    <w:rsid w:val="000B6B9E"/>
    <w:rsid w:val="000B7DEE"/>
    <w:rsid w:val="000C07BB"/>
    <w:rsid w:val="000D43ED"/>
    <w:rsid w:val="000E398E"/>
    <w:rsid w:val="000E5BD9"/>
    <w:rsid w:val="000E6036"/>
    <w:rsid w:val="00117389"/>
    <w:rsid w:val="00123CFE"/>
    <w:rsid w:val="001326D3"/>
    <w:rsid w:val="00132A0B"/>
    <w:rsid w:val="00135D59"/>
    <w:rsid w:val="00141F05"/>
    <w:rsid w:val="001711E4"/>
    <w:rsid w:val="00175D4A"/>
    <w:rsid w:val="00176E9A"/>
    <w:rsid w:val="001A088D"/>
    <w:rsid w:val="001B4E95"/>
    <w:rsid w:val="001B5179"/>
    <w:rsid w:val="001E02EC"/>
    <w:rsid w:val="001F428D"/>
    <w:rsid w:val="001F52D2"/>
    <w:rsid w:val="00203E05"/>
    <w:rsid w:val="002107B6"/>
    <w:rsid w:val="00217257"/>
    <w:rsid w:val="00223AC1"/>
    <w:rsid w:val="002274A8"/>
    <w:rsid w:val="0023069B"/>
    <w:rsid w:val="00232787"/>
    <w:rsid w:val="00235460"/>
    <w:rsid w:val="00246D44"/>
    <w:rsid w:val="00252FC2"/>
    <w:rsid w:val="00272949"/>
    <w:rsid w:val="002802C0"/>
    <w:rsid w:val="002870B0"/>
    <w:rsid w:val="002A303E"/>
    <w:rsid w:val="002B7A96"/>
    <w:rsid w:val="002C4E23"/>
    <w:rsid w:val="002F0809"/>
    <w:rsid w:val="002F4D40"/>
    <w:rsid w:val="002F6500"/>
    <w:rsid w:val="00332513"/>
    <w:rsid w:val="00345112"/>
    <w:rsid w:val="003504EE"/>
    <w:rsid w:val="00357D84"/>
    <w:rsid w:val="0036429B"/>
    <w:rsid w:val="00370E62"/>
    <w:rsid w:val="00373A56"/>
    <w:rsid w:val="00375BAA"/>
    <w:rsid w:val="00376903"/>
    <w:rsid w:val="003820B4"/>
    <w:rsid w:val="00397AF5"/>
    <w:rsid w:val="003B10E6"/>
    <w:rsid w:val="003B460B"/>
    <w:rsid w:val="003B5393"/>
    <w:rsid w:val="003C7060"/>
    <w:rsid w:val="003D176C"/>
    <w:rsid w:val="003E11F4"/>
    <w:rsid w:val="003E194E"/>
    <w:rsid w:val="003F58DC"/>
    <w:rsid w:val="004265ED"/>
    <w:rsid w:val="004446F4"/>
    <w:rsid w:val="00467DA9"/>
    <w:rsid w:val="004741D6"/>
    <w:rsid w:val="00476EDF"/>
    <w:rsid w:val="00491264"/>
    <w:rsid w:val="004B59D7"/>
    <w:rsid w:val="004D4EA2"/>
    <w:rsid w:val="004D617E"/>
    <w:rsid w:val="004D68E1"/>
    <w:rsid w:val="0050026B"/>
    <w:rsid w:val="00501C9E"/>
    <w:rsid w:val="0050219F"/>
    <w:rsid w:val="00505925"/>
    <w:rsid w:val="005067AC"/>
    <w:rsid w:val="005104B6"/>
    <w:rsid w:val="00524BFF"/>
    <w:rsid w:val="00525FF7"/>
    <w:rsid w:val="0052626B"/>
    <w:rsid w:val="00527ED5"/>
    <w:rsid w:val="005356D0"/>
    <w:rsid w:val="005419C2"/>
    <w:rsid w:val="0055068C"/>
    <w:rsid w:val="005532A5"/>
    <w:rsid w:val="0055508B"/>
    <w:rsid w:val="00572794"/>
    <w:rsid w:val="00573A5B"/>
    <w:rsid w:val="0057767E"/>
    <w:rsid w:val="0059401B"/>
    <w:rsid w:val="005964A9"/>
    <w:rsid w:val="005E3740"/>
    <w:rsid w:val="005F052E"/>
    <w:rsid w:val="005F15E5"/>
    <w:rsid w:val="00607568"/>
    <w:rsid w:val="0061051F"/>
    <w:rsid w:val="006214B9"/>
    <w:rsid w:val="00626C1E"/>
    <w:rsid w:val="00680EB5"/>
    <w:rsid w:val="006D288D"/>
    <w:rsid w:val="006D4292"/>
    <w:rsid w:val="006D69F7"/>
    <w:rsid w:val="00703246"/>
    <w:rsid w:val="00732B35"/>
    <w:rsid w:val="00744F8F"/>
    <w:rsid w:val="00754E9C"/>
    <w:rsid w:val="00777F5B"/>
    <w:rsid w:val="00782768"/>
    <w:rsid w:val="00785B7D"/>
    <w:rsid w:val="00791FCF"/>
    <w:rsid w:val="007D3E48"/>
    <w:rsid w:val="007D4E35"/>
    <w:rsid w:val="007E50EE"/>
    <w:rsid w:val="007F2A79"/>
    <w:rsid w:val="007F2CC1"/>
    <w:rsid w:val="007F6359"/>
    <w:rsid w:val="007F6D81"/>
    <w:rsid w:val="00804F0C"/>
    <w:rsid w:val="00816B23"/>
    <w:rsid w:val="0082201F"/>
    <w:rsid w:val="00836F32"/>
    <w:rsid w:val="00837D7D"/>
    <w:rsid w:val="00840DDF"/>
    <w:rsid w:val="00857C42"/>
    <w:rsid w:val="0086173C"/>
    <w:rsid w:val="00866329"/>
    <w:rsid w:val="00871B4E"/>
    <w:rsid w:val="00885AB2"/>
    <w:rsid w:val="0089084D"/>
    <w:rsid w:val="008A1A6F"/>
    <w:rsid w:val="008A6F3B"/>
    <w:rsid w:val="008B3D4B"/>
    <w:rsid w:val="008B4C51"/>
    <w:rsid w:val="008C3E16"/>
    <w:rsid w:val="008C61ED"/>
    <w:rsid w:val="008D7CC9"/>
    <w:rsid w:val="008F524A"/>
    <w:rsid w:val="008F6EC9"/>
    <w:rsid w:val="00900603"/>
    <w:rsid w:val="00913B10"/>
    <w:rsid w:val="009270BA"/>
    <w:rsid w:val="00935959"/>
    <w:rsid w:val="009412BF"/>
    <w:rsid w:val="00943525"/>
    <w:rsid w:val="009501C9"/>
    <w:rsid w:val="00977DA3"/>
    <w:rsid w:val="00984708"/>
    <w:rsid w:val="009A4F4D"/>
    <w:rsid w:val="009A59AD"/>
    <w:rsid w:val="009B4185"/>
    <w:rsid w:val="009B4267"/>
    <w:rsid w:val="009B4E76"/>
    <w:rsid w:val="009C47DE"/>
    <w:rsid w:val="009D4415"/>
    <w:rsid w:val="009D61DA"/>
    <w:rsid w:val="009E13D3"/>
    <w:rsid w:val="009F333C"/>
    <w:rsid w:val="00A10DE6"/>
    <w:rsid w:val="00A13C86"/>
    <w:rsid w:val="00A242B0"/>
    <w:rsid w:val="00A35C5A"/>
    <w:rsid w:val="00A53021"/>
    <w:rsid w:val="00A54E22"/>
    <w:rsid w:val="00A5553B"/>
    <w:rsid w:val="00A638CE"/>
    <w:rsid w:val="00A63AD8"/>
    <w:rsid w:val="00A7466C"/>
    <w:rsid w:val="00AA4B57"/>
    <w:rsid w:val="00AA5A4E"/>
    <w:rsid w:val="00AB0B35"/>
    <w:rsid w:val="00AD2772"/>
    <w:rsid w:val="00AD6F37"/>
    <w:rsid w:val="00AE5748"/>
    <w:rsid w:val="00B035DF"/>
    <w:rsid w:val="00B044CE"/>
    <w:rsid w:val="00B0748C"/>
    <w:rsid w:val="00B10C28"/>
    <w:rsid w:val="00B12003"/>
    <w:rsid w:val="00B52EF1"/>
    <w:rsid w:val="00B67D2A"/>
    <w:rsid w:val="00B8223E"/>
    <w:rsid w:val="00B85497"/>
    <w:rsid w:val="00B951C0"/>
    <w:rsid w:val="00B9557C"/>
    <w:rsid w:val="00B957CD"/>
    <w:rsid w:val="00BA083B"/>
    <w:rsid w:val="00BA20BC"/>
    <w:rsid w:val="00BC724D"/>
    <w:rsid w:val="00BF1C3D"/>
    <w:rsid w:val="00BF5FF6"/>
    <w:rsid w:val="00C03B9B"/>
    <w:rsid w:val="00C04CEA"/>
    <w:rsid w:val="00C076FF"/>
    <w:rsid w:val="00C27D4F"/>
    <w:rsid w:val="00C406D8"/>
    <w:rsid w:val="00C53998"/>
    <w:rsid w:val="00C553FF"/>
    <w:rsid w:val="00C61F37"/>
    <w:rsid w:val="00C7637A"/>
    <w:rsid w:val="00C860C0"/>
    <w:rsid w:val="00CC7017"/>
    <w:rsid w:val="00CD337A"/>
    <w:rsid w:val="00CD6134"/>
    <w:rsid w:val="00D0555A"/>
    <w:rsid w:val="00D06001"/>
    <w:rsid w:val="00D17CC4"/>
    <w:rsid w:val="00D4588A"/>
    <w:rsid w:val="00D748B8"/>
    <w:rsid w:val="00D92E68"/>
    <w:rsid w:val="00DB1E2A"/>
    <w:rsid w:val="00DC5353"/>
    <w:rsid w:val="00DD173E"/>
    <w:rsid w:val="00DD3A7D"/>
    <w:rsid w:val="00DE7107"/>
    <w:rsid w:val="00DF3769"/>
    <w:rsid w:val="00DF48AD"/>
    <w:rsid w:val="00DF72E3"/>
    <w:rsid w:val="00E073B9"/>
    <w:rsid w:val="00E16476"/>
    <w:rsid w:val="00E16A6A"/>
    <w:rsid w:val="00E16C7F"/>
    <w:rsid w:val="00E17B1C"/>
    <w:rsid w:val="00E201F0"/>
    <w:rsid w:val="00E25E39"/>
    <w:rsid w:val="00E263CB"/>
    <w:rsid w:val="00E45AB4"/>
    <w:rsid w:val="00E71A0E"/>
    <w:rsid w:val="00EA74CF"/>
    <w:rsid w:val="00EE2A86"/>
    <w:rsid w:val="00F16429"/>
    <w:rsid w:val="00F16F00"/>
    <w:rsid w:val="00F35FE9"/>
    <w:rsid w:val="00F371ED"/>
    <w:rsid w:val="00F77668"/>
    <w:rsid w:val="00F77A22"/>
    <w:rsid w:val="00FB301D"/>
    <w:rsid w:val="00FB6151"/>
    <w:rsid w:val="00FD13BB"/>
    <w:rsid w:val="00FE51ED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C4E23"/>
    <w:pPr>
      <w:ind w:left="720"/>
    </w:pPr>
    <w:rPr>
      <w:kern w:val="32"/>
      <w:sz w:val="22"/>
      <w:szCs w:val="24"/>
    </w:rPr>
  </w:style>
  <w:style w:type="paragraph" w:styleId="Heading1">
    <w:name w:val="heading 1"/>
    <w:aliases w:val="GLP 1"/>
    <w:basedOn w:val="Normal"/>
    <w:next w:val="Normal"/>
    <w:link w:val="Heading1Char"/>
    <w:autoRedefine/>
    <w:qFormat/>
    <w:rsid w:val="009412BF"/>
    <w:pPr>
      <w:widowControl w:val="0"/>
      <w:numPr>
        <w:numId w:val="1"/>
      </w:numPr>
      <w:spacing w:before="240" w:after="60"/>
      <w:outlineLvl w:val="0"/>
    </w:pPr>
    <w:rPr>
      <w:b/>
      <w:caps/>
      <w:szCs w:val="32"/>
    </w:rPr>
  </w:style>
  <w:style w:type="paragraph" w:styleId="Heading2">
    <w:name w:val="heading 2"/>
    <w:aliases w:val="GLP 2"/>
    <w:basedOn w:val="Normal"/>
    <w:next w:val="Normal"/>
    <w:link w:val="Heading2Char"/>
    <w:autoRedefine/>
    <w:qFormat/>
    <w:rsid w:val="00DF48AD"/>
    <w:pPr>
      <w:keepNext/>
      <w:keepLines/>
      <w:widowControl w:val="0"/>
      <w:numPr>
        <w:ilvl w:val="1"/>
        <w:numId w:val="4"/>
      </w:numPr>
      <w:tabs>
        <w:tab w:val="clear" w:pos="720"/>
      </w:tabs>
      <w:spacing w:before="120" w:after="60"/>
      <w:ind w:left="1440" w:hanging="720"/>
      <w:outlineLvl w:val="1"/>
    </w:pPr>
  </w:style>
  <w:style w:type="paragraph" w:styleId="Heading3">
    <w:name w:val="heading 3"/>
    <w:aliases w:val="GLP 3"/>
    <w:next w:val="Normal"/>
    <w:link w:val="Heading3Char"/>
    <w:autoRedefine/>
    <w:qFormat/>
    <w:rsid w:val="002870B0"/>
    <w:pPr>
      <w:keepNext/>
      <w:numPr>
        <w:ilvl w:val="2"/>
        <w:numId w:val="1"/>
      </w:numPr>
      <w:tabs>
        <w:tab w:val="left" w:pos="1728"/>
      </w:tabs>
      <w:spacing w:after="60"/>
      <w:outlineLvl w:val="2"/>
    </w:pPr>
    <w:rPr>
      <w:kern w:val="32"/>
      <w:sz w:val="22"/>
      <w:szCs w:val="26"/>
    </w:rPr>
  </w:style>
  <w:style w:type="paragraph" w:styleId="Heading4">
    <w:name w:val="heading 4"/>
    <w:aliases w:val="GLP  4"/>
    <w:basedOn w:val="Normal"/>
    <w:next w:val="Normal"/>
    <w:link w:val="Heading4Char"/>
    <w:autoRedefine/>
    <w:qFormat/>
    <w:rsid w:val="00370E62"/>
    <w:pPr>
      <w:keepNext/>
      <w:numPr>
        <w:ilvl w:val="3"/>
        <w:numId w:val="1"/>
      </w:numPr>
      <w:spacing w:before="60" w:after="60"/>
      <w:outlineLvl w:val="3"/>
    </w:pPr>
    <w:rPr>
      <w:szCs w:val="28"/>
    </w:rPr>
  </w:style>
  <w:style w:type="paragraph" w:styleId="Heading5">
    <w:name w:val="heading 5"/>
    <w:aliases w:val="GLP 5"/>
    <w:basedOn w:val="Normal"/>
    <w:next w:val="Normal"/>
    <w:autoRedefine/>
    <w:qFormat/>
    <w:locked/>
    <w:rsid w:val="00203E05"/>
    <w:pPr>
      <w:numPr>
        <w:ilvl w:val="4"/>
        <w:numId w:val="2"/>
      </w:numPr>
      <w:spacing w:after="60"/>
      <w:outlineLvl w:val="4"/>
    </w:pPr>
    <w:rPr>
      <w:szCs w:val="26"/>
    </w:rPr>
  </w:style>
  <w:style w:type="paragraph" w:styleId="Heading6">
    <w:name w:val="heading 6"/>
    <w:basedOn w:val="Normal"/>
    <w:next w:val="Normal"/>
    <w:autoRedefine/>
    <w:qFormat/>
    <w:locked/>
    <w:rsid w:val="00AA5A4E"/>
    <w:pPr>
      <w:numPr>
        <w:ilvl w:val="5"/>
        <w:numId w:val="3"/>
      </w:numPr>
      <w:spacing w:after="60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locked/>
    <w:rsid w:val="00123CFE"/>
    <w:pPr>
      <w:spacing w:before="240" w:after="60"/>
      <w:ind w:left="0"/>
      <w:outlineLvl w:val="6"/>
    </w:pPr>
  </w:style>
  <w:style w:type="paragraph" w:styleId="Heading8">
    <w:name w:val="heading 8"/>
    <w:basedOn w:val="Normal"/>
    <w:next w:val="Normal"/>
    <w:qFormat/>
    <w:locked/>
    <w:rsid w:val="00123CFE"/>
    <w:pPr>
      <w:spacing w:before="240" w:after="60"/>
      <w:ind w:left="0"/>
      <w:outlineLvl w:val="7"/>
    </w:pPr>
    <w:rPr>
      <w:i/>
    </w:rPr>
  </w:style>
  <w:style w:type="paragraph" w:styleId="Heading9">
    <w:name w:val="heading 9"/>
    <w:basedOn w:val="Normal"/>
    <w:next w:val="Normal"/>
    <w:qFormat/>
    <w:locked/>
    <w:rsid w:val="00123CFE"/>
    <w:pPr>
      <w:spacing w:before="240" w:after="60"/>
      <w:ind w:left="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GLP 2 Char"/>
    <w:link w:val="Heading2"/>
    <w:rsid w:val="00DF48AD"/>
    <w:rPr>
      <w:kern w:val="32"/>
      <w:sz w:val="22"/>
      <w:szCs w:val="24"/>
    </w:rPr>
  </w:style>
  <w:style w:type="character" w:customStyle="1" w:styleId="Heading3Char">
    <w:name w:val="Heading 3 Char"/>
    <w:aliases w:val="GLP 3 Char"/>
    <w:link w:val="Heading3"/>
    <w:rsid w:val="002870B0"/>
    <w:rPr>
      <w:kern w:val="32"/>
      <w:sz w:val="22"/>
      <w:szCs w:val="26"/>
    </w:rPr>
  </w:style>
  <w:style w:type="character" w:customStyle="1" w:styleId="Heading4Char">
    <w:name w:val="Heading 4 Char"/>
    <w:aliases w:val="GLP  4 Char"/>
    <w:link w:val="Heading4"/>
    <w:rsid w:val="00370E62"/>
    <w:rPr>
      <w:kern w:val="32"/>
      <w:sz w:val="22"/>
      <w:szCs w:val="28"/>
    </w:rPr>
  </w:style>
  <w:style w:type="paragraph" w:styleId="Header">
    <w:name w:val="header"/>
    <w:basedOn w:val="Normal"/>
    <w:locked/>
    <w:rsid w:val="00E54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1B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D5943"/>
    <w:rPr>
      <w:position w:val="6"/>
      <w:sz w:val="16"/>
    </w:rPr>
  </w:style>
  <w:style w:type="paragraph" w:styleId="FootnoteText">
    <w:name w:val="footnote text"/>
    <w:basedOn w:val="Normal"/>
    <w:semiHidden/>
    <w:locked/>
    <w:rsid w:val="006D5943"/>
    <w:rPr>
      <w:rFonts w:ascii="New York" w:hAnsi="New York"/>
      <w:kern w:val="0"/>
      <w:sz w:val="20"/>
      <w:szCs w:val="20"/>
    </w:rPr>
  </w:style>
  <w:style w:type="paragraph" w:styleId="BalloonText">
    <w:name w:val="Balloon Text"/>
    <w:basedOn w:val="Normal"/>
    <w:semiHidden/>
    <w:locked/>
    <w:rsid w:val="006214B9"/>
    <w:rPr>
      <w:rFonts w:ascii="Tahoma" w:hAnsi="Tahoma" w:cs="Tahoma"/>
      <w:sz w:val="16"/>
      <w:szCs w:val="16"/>
    </w:rPr>
  </w:style>
  <w:style w:type="paragraph" w:customStyle="1" w:styleId="titlepagevitalea">
    <w:name w:val="title page vitalea"/>
    <w:basedOn w:val="Normal"/>
    <w:rsid w:val="009D4415"/>
    <w:pPr>
      <w:jc w:val="center"/>
    </w:pPr>
    <w:rPr>
      <w:bCs/>
      <w:sz w:val="32"/>
      <w:szCs w:val="20"/>
    </w:rPr>
  </w:style>
  <w:style w:type="table" w:styleId="TableGrid">
    <w:name w:val="Table Grid"/>
    <w:basedOn w:val="TableNormal"/>
    <w:locked/>
    <w:rsid w:val="004741D6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Table">
    <w:name w:val="Normal for Table"/>
    <w:basedOn w:val="Normal"/>
    <w:link w:val="NormalforTableCharChar"/>
    <w:autoRedefine/>
    <w:rsid w:val="007D3E48"/>
    <w:pPr>
      <w:ind w:left="0" w:right="-108"/>
    </w:pPr>
  </w:style>
  <w:style w:type="paragraph" w:customStyle="1" w:styleId="normalheader1">
    <w:name w:val="normal header1"/>
    <w:basedOn w:val="Normal"/>
    <w:autoRedefine/>
    <w:rsid w:val="004741D6"/>
    <w:pPr>
      <w:ind w:left="0"/>
    </w:pPr>
  </w:style>
  <w:style w:type="character" w:customStyle="1" w:styleId="Heading1Char">
    <w:name w:val="Heading 1 Char"/>
    <w:aliases w:val="GLP 1 Char"/>
    <w:link w:val="Heading1"/>
    <w:rsid w:val="009412BF"/>
    <w:rPr>
      <w:b/>
      <w:caps/>
      <w:kern w:val="32"/>
      <w:sz w:val="22"/>
      <w:szCs w:val="32"/>
    </w:rPr>
  </w:style>
  <w:style w:type="paragraph" w:customStyle="1" w:styleId="12pointboldheader">
    <w:name w:val="12 point bold header"/>
    <w:basedOn w:val="NormalforTable"/>
    <w:link w:val="12pointboldheaderChar"/>
    <w:rsid w:val="00DD3A7D"/>
    <w:rPr>
      <w:b/>
    </w:rPr>
  </w:style>
  <w:style w:type="paragraph" w:customStyle="1" w:styleId="12pointboldheader1">
    <w:name w:val="12 point bold header1"/>
    <w:basedOn w:val="titlepagevitalea"/>
    <w:autoRedefine/>
    <w:rsid w:val="00DD3A7D"/>
  </w:style>
  <w:style w:type="character" w:customStyle="1" w:styleId="NormalforTableCharChar">
    <w:name w:val="Normal for Table Char Char"/>
    <w:link w:val="NormalforTable"/>
    <w:rsid w:val="007D3E48"/>
    <w:rPr>
      <w:kern w:val="32"/>
      <w:sz w:val="22"/>
      <w:szCs w:val="24"/>
      <w:lang w:val="en-US" w:eastAsia="en-US" w:bidi="ar-SA"/>
    </w:rPr>
  </w:style>
  <w:style w:type="character" w:customStyle="1" w:styleId="12pointboldheaderChar">
    <w:name w:val="12 point bold header Char"/>
    <w:link w:val="12pointboldheader"/>
    <w:rsid w:val="00DD3A7D"/>
    <w:rPr>
      <w:b/>
      <w:kern w:val="32"/>
      <w:sz w:val="22"/>
      <w:szCs w:val="24"/>
      <w:lang w:val="en-US" w:eastAsia="en-US" w:bidi="ar-SA"/>
    </w:rPr>
  </w:style>
  <w:style w:type="paragraph" w:styleId="DocumentMap">
    <w:name w:val="Document Map"/>
    <w:basedOn w:val="Normal"/>
    <w:semiHidden/>
    <w:locked/>
    <w:rsid w:val="00DF72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locked/>
    <w:rsid w:val="003504E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04EE"/>
    <w:rPr>
      <w:sz w:val="20"/>
      <w:szCs w:val="20"/>
    </w:rPr>
  </w:style>
  <w:style w:type="character" w:customStyle="1" w:styleId="CommentTextChar">
    <w:name w:val="Comment Text Char"/>
    <w:link w:val="CommentText"/>
    <w:rsid w:val="003504EE"/>
    <w:rPr>
      <w:kern w:val="32"/>
    </w:rPr>
  </w:style>
  <w:style w:type="paragraph" w:styleId="CommentSubject">
    <w:name w:val="annotation subject"/>
    <w:basedOn w:val="CommentText"/>
    <w:next w:val="CommentText"/>
    <w:link w:val="CommentSubjectChar"/>
    <w:locked/>
    <w:rsid w:val="003504EE"/>
    <w:rPr>
      <w:b/>
      <w:bCs/>
    </w:rPr>
  </w:style>
  <w:style w:type="character" w:customStyle="1" w:styleId="CommentSubjectChar">
    <w:name w:val="Comment Subject Char"/>
    <w:link w:val="CommentSubject"/>
    <w:rsid w:val="003504EE"/>
    <w:rPr>
      <w:b/>
      <w:bCs/>
      <w:kern w:val="32"/>
    </w:rPr>
  </w:style>
  <w:style w:type="paragraph" w:styleId="Revision">
    <w:name w:val="Revision"/>
    <w:hidden/>
    <w:uiPriority w:val="99"/>
    <w:semiHidden/>
    <w:rsid w:val="001B5179"/>
    <w:rPr>
      <w:kern w:val="32"/>
      <w:sz w:val="22"/>
      <w:szCs w:val="24"/>
    </w:rPr>
  </w:style>
  <w:style w:type="character" w:customStyle="1" w:styleId="FooterChar">
    <w:name w:val="Footer Char"/>
    <w:link w:val="Footer"/>
    <w:uiPriority w:val="99"/>
    <w:rsid w:val="00573A5B"/>
    <w:rPr>
      <w:kern w:val="32"/>
      <w:sz w:val="22"/>
      <w:szCs w:val="24"/>
    </w:rPr>
  </w:style>
  <w:style w:type="table" w:styleId="TableList3">
    <w:name w:val="Table List 3"/>
    <w:basedOn w:val="TableNormal"/>
    <w:locked/>
    <w:rsid w:val="000E398E"/>
    <w:pPr>
      <w:ind w:lef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2020-03-18T19:01:00Z</dcterms:created>
  <dcterms:modified xsi:type="dcterms:W3CDTF">2020-03-18T19:01:00Z</dcterms:modified>
</cp:coreProperties>
</file>